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1B" w:rsidRDefault="009821EB">
      <w:pPr>
        <w:rPr>
          <w:b/>
        </w:rPr>
      </w:pPr>
      <w:r>
        <w:rPr>
          <w:noProof/>
        </w:rPr>
        <w:drawing>
          <wp:inline distT="0" distB="0" distL="0" distR="0">
            <wp:extent cx="1400175" cy="847725"/>
            <wp:effectExtent l="0" t="0" r="9525" b="9525"/>
            <wp:docPr id="1" name="Picture 1" descr="http://timesofpakistan.pk/wp-content/uploads/2011/04/4th-vasaakh-film-festival-kicks-off-at-fc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esofpakistan.pk/wp-content/uploads/2011/04/4th-vasaakh-film-festival-kicks-off-at-fc-coll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00" cy="86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EB">
        <w:rPr>
          <w:b/>
        </w:rPr>
        <w:t>Forman Christian College</w:t>
      </w:r>
    </w:p>
    <w:p w:rsidR="00AF012F" w:rsidRDefault="00AF012F">
      <w:pPr>
        <w:rPr>
          <w:b/>
        </w:rPr>
      </w:pPr>
    </w:p>
    <w:p w:rsidR="00AF012F" w:rsidRDefault="00AF012F" w:rsidP="00AF012F">
      <w:pPr>
        <w:jc w:val="center"/>
        <w:rPr>
          <w:b/>
        </w:rPr>
      </w:pPr>
      <w:r>
        <w:rPr>
          <w:b/>
        </w:rPr>
        <w:t>Adde</w:t>
      </w:r>
      <w:r w:rsidR="00544C43">
        <w:rPr>
          <w:b/>
        </w:rPr>
        <w:t>ndum to the 4-Year Bachel</w:t>
      </w:r>
      <w:r w:rsidR="002D724A">
        <w:rPr>
          <w:b/>
        </w:rPr>
        <w:t>or’s Degree Program Catalog 2022-23</w:t>
      </w:r>
      <w:r w:rsidR="00544C43">
        <w:rPr>
          <w:b/>
        </w:rPr>
        <w:t xml:space="preserve"> Effective 08/06/2023</w:t>
      </w:r>
    </w:p>
    <w:p w:rsidR="00AF012F" w:rsidRDefault="00AF012F" w:rsidP="00AF012F">
      <w:pPr>
        <w:rPr>
          <w:b/>
        </w:rPr>
      </w:pPr>
    </w:p>
    <w:p w:rsidR="001D71FA" w:rsidRDefault="001450D9" w:rsidP="00AF012F">
      <w:r>
        <w:t xml:space="preserve">This document serves as an addendum to the </w:t>
      </w:r>
      <w:r w:rsidR="00544C43">
        <w:t>4-Year Bachelor’s</w:t>
      </w:r>
      <w:r w:rsidRPr="001450D9">
        <w:t xml:space="preserve"> </w:t>
      </w:r>
      <w:r w:rsidR="002D724A">
        <w:t>Degree Program Catalog 2022-23</w:t>
      </w:r>
      <w:r w:rsidRPr="00C17DBE">
        <w:t xml:space="preserve"> to provide the policies and procedures related to the </w:t>
      </w:r>
      <w:r w:rsidR="00A0381E">
        <w:t>B</w:t>
      </w:r>
      <w:r w:rsidR="00544C43">
        <w:t>achelor’s</w:t>
      </w:r>
      <w:r w:rsidRPr="00C17DBE">
        <w:t xml:space="preserve"> </w:t>
      </w:r>
      <w:r w:rsidR="00C17DBE" w:rsidRPr="00C17DBE">
        <w:t xml:space="preserve">programs. </w:t>
      </w:r>
      <w:r>
        <w:t>It should be noted that these policies and procedures out</w:t>
      </w:r>
      <w:r w:rsidR="001678A7">
        <w:t xml:space="preserve">lined herein are in addition to any and </w:t>
      </w:r>
      <w:r>
        <w:t>all</w:t>
      </w:r>
      <w:r w:rsidR="00F708F4">
        <w:t xml:space="preserve"> applicable policies in the 2022‐23</w:t>
      </w:r>
      <w:r>
        <w:t xml:space="preserve"> Catalog.</w:t>
      </w:r>
    </w:p>
    <w:p w:rsidR="00D57AED" w:rsidRDefault="00D57AED" w:rsidP="001D71FA">
      <w:pPr>
        <w:rPr>
          <w:b/>
          <w:u w:val="single"/>
        </w:rPr>
      </w:pPr>
    </w:p>
    <w:p w:rsidR="00636BC1" w:rsidRDefault="001D71FA" w:rsidP="001D71FA">
      <w:pPr>
        <w:rPr>
          <w:b/>
          <w:u w:val="single"/>
        </w:rPr>
      </w:pPr>
      <w:r w:rsidRPr="000B3563">
        <w:rPr>
          <w:b/>
          <w:u w:val="single"/>
        </w:rPr>
        <w:t>Sectio</w:t>
      </w:r>
      <w:r>
        <w:rPr>
          <w:b/>
          <w:u w:val="single"/>
        </w:rPr>
        <w:t>n</w:t>
      </w:r>
      <w:r w:rsidRPr="000B3563">
        <w:rPr>
          <w:b/>
          <w:u w:val="single"/>
        </w:rPr>
        <w:t xml:space="preserve">: </w:t>
      </w:r>
      <w:r w:rsidR="0014788C">
        <w:rPr>
          <w:b/>
          <w:u w:val="single"/>
        </w:rPr>
        <w:t xml:space="preserve">Requirements of the </w:t>
      </w:r>
      <w:r w:rsidR="00AD61C5">
        <w:rPr>
          <w:b/>
          <w:u w:val="single"/>
        </w:rPr>
        <w:t>Major</w:t>
      </w:r>
      <w:r w:rsidR="00652E36">
        <w:rPr>
          <w:b/>
          <w:u w:val="single"/>
        </w:rPr>
        <w:t xml:space="preserve"> </w:t>
      </w:r>
      <w:r w:rsidR="000D4BE4">
        <w:rPr>
          <w:b/>
          <w:u w:val="single"/>
        </w:rPr>
        <w:t>(Page 148-149</w:t>
      </w:r>
      <w:r w:rsidRPr="000B3563">
        <w:rPr>
          <w:b/>
          <w:u w:val="single"/>
        </w:rPr>
        <w:t>)</w:t>
      </w:r>
    </w:p>
    <w:p w:rsidR="00636BC1" w:rsidRDefault="000D4BE4" w:rsidP="001D71FA">
      <w:pPr>
        <w:rPr>
          <w:b/>
        </w:rPr>
      </w:pPr>
      <w:r>
        <w:rPr>
          <w:b/>
        </w:rPr>
        <w:t>Department of Mass Communication</w:t>
      </w:r>
    </w:p>
    <w:p w:rsidR="00302D53" w:rsidRDefault="000D4BE4" w:rsidP="00302D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Cs w:val="24"/>
        </w:rPr>
      </w:pPr>
      <w:r w:rsidRPr="00C42958">
        <w:rPr>
          <w:rFonts w:eastAsia="Times New Roman" w:cs="Arial"/>
          <w:b/>
          <w:color w:val="222222"/>
          <w:szCs w:val="24"/>
        </w:rPr>
        <w:t>Requirements for the Major:</w:t>
      </w:r>
      <w:r w:rsidR="00534333">
        <w:rPr>
          <w:rFonts w:eastAsia="Times New Roman" w:cs="Arial"/>
          <w:color w:val="222222"/>
          <w:szCs w:val="24"/>
        </w:rPr>
        <w:t xml:space="preserve"> </w:t>
      </w:r>
      <w:r w:rsidR="00534333" w:rsidRPr="00534333">
        <w:rPr>
          <w:rFonts w:eastAsia="Times New Roman" w:cs="Arial"/>
          <w:color w:val="222222"/>
          <w:szCs w:val="24"/>
        </w:rPr>
        <w:t>Requirements for the Major 48 credit hours including the CORE COU</w:t>
      </w:r>
      <w:r w:rsidR="00534333">
        <w:rPr>
          <w:rFonts w:eastAsia="Times New Roman" w:cs="Arial"/>
          <w:color w:val="222222"/>
          <w:szCs w:val="24"/>
        </w:rPr>
        <w:t>RSES mentioned below (6</w:t>
      </w:r>
      <w:r w:rsidR="00FA34B4">
        <w:rPr>
          <w:rFonts w:eastAsia="Times New Roman" w:cs="Arial"/>
          <w:color w:val="222222"/>
          <w:szCs w:val="24"/>
        </w:rPr>
        <w:t xml:space="preserve"> core + 10</w:t>
      </w:r>
      <w:bookmarkStart w:id="0" w:name="_GoBack"/>
      <w:bookmarkEnd w:id="0"/>
      <w:r w:rsidR="00534333" w:rsidRPr="00534333">
        <w:rPr>
          <w:rFonts w:eastAsia="Times New Roman" w:cs="Arial"/>
          <w:color w:val="222222"/>
          <w:szCs w:val="24"/>
        </w:rPr>
        <w:t xml:space="preserve"> electives) MCOM 201, MCOM 301, MCOM 414, MCOM 409, MCOM 499, MCOM 498(mandatory internship)</w:t>
      </w:r>
      <w:r w:rsidR="009834F5">
        <w:rPr>
          <w:rFonts w:eastAsia="Times New Roman" w:cs="Arial"/>
          <w:color w:val="222222"/>
          <w:szCs w:val="24"/>
        </w:rPr>
        <w:t xml:space="preserve">. </w:t>
      </w:r>
      <w:r w:rsidR="009834F5">
        <w:rPr>
          <w:rFonts w:ascii="Calibri" w:hAnsi="Calibri"/>
          <w:b/>
          <w:bCs/>
          <w:color w:val="222222"/>
          <w:shd w:val="clear" w:color="auto" w:fill="FFFFFF"/>
        </w:rPr>
        <w:t> In case of specialization 6 core courses, 5 specialization courses and 5 elective courses.</w:t>
      </w:r>
    </w:p>
    <w:p w:rsidR="009834F5" w:rsidRDefault="009834F5" w:rsidP="00302D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Cs w:val="24"/>
        </w:rPr>
      </w:pPr>
    </w:p>
    <w:p w:rsidR="000D4BE4" w:rsidRPr="008C59A0" w:rsidRDefault="000D4BE4" w:rsidP="00302D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Cs w:val="24"/>
        </w:rPr>
      </w:pPr>
    </w:p>
    <w:p w:rsidR="008C59A0" w:rsidRPr="00636BC1" w:rsidRDefault="008C59A0" w:rsidP="001D71FA">
      <w:pPr>
        <w:rPr>
          <w:b/>
        </w:rPr>
      </w:pPr>
    </w:p>
    <w:p w:rsidR="009821EB" w:rsidRDefault="009821EB"/>
    <w:p w:rsidR="009821EB" w:rsidRDefault="009821EB"/>
    <w:sectPr w:rsidR="0098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52DA"/>
    <w:multiLevelType w:val="multilevel"/>
    <w:tmpl w:val="96A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C6"/>
    <w:rsid w:val="000B3563"/>
    <w:rsid w:val="000C610A"/>
    <w:rsid w:val="000D4BE4"/>
    <w:rsid w:val="001450D9"/>
    <w:rsid w:val="0014788C"/>
    <w:rsid w:val="001678A7"/>
    <w:rsid w:val="001D71FA"/>
    <w:rsid w:val="002040D9"/>
    <w:rsid w:val="00254EA9"/>
    <w:rsid w:val="00257007"/>
    <w:rsid w:val="002D724A"/>
    <w:rsid w:val="002E2E63"/>
    <w:rsid w:val="00302D53"/>
    <w:rsid w:val="0050421B"/>
    <w:rsid w:val="00517277"/>
    <w:rsid w:val="00534333"/>
    <w:rsid w:val="00544C43"/>
    <w:rsid w:val="00571C5C"/>
    <w:rsid w:val="00581EDE"/>
    <w:rsid w:val="00613016"/>
    <w:rsid w:val="006349AA"/>
    <w:rsid w:val="00636BC1"/>
    <w:rsid w:val="006457C0"/>
    <w:rsid w:val="00652E36"/>
    <w:rsid w:val="00740EF9"/>
    <w:rsid w:val="00744651"/>
    <w:rsid w:val="00813CAB"/>
    <w:rsid w:val="00830E69"/>
    <w:rsid w:val="008457C6"/>
    <w:rsid w:val="008C59A0"/>
    <w:rsid w:val="009821EB"/>
    <w:rsid w:val="009834F5"/>
    <w:rsid w:val="009C2E71"/>
    <w:rsid w:val="00A0381E"/>
    <w:rsid w:val="00AD61C5"/>
    <w:rsid w:val="00AF012F"/>
    <w:rsid w:val="00C17DBE"/>
    <w:rsid w:val="00C42958"/>
    <w:rsid w:val="00C773BD"/>
    <w:rsid w:val="00CA02FE"/>
    <w:rsid w:val="00CA7854"/>
    <w:rsid w:val="00D57AED"/>
    <w:rsid w:val="00E64083"/>
    <w:rsid w:val="00F708F4"/>
    <w:rsid w:val="00F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9F21"/>
  <w15:chartTrackingRefBased/>
  <w15:docId w15:val="{5F492895-78DA-41F0-B397-314C03A4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 Sarfraz Hayat</dc:creator>
  <cp:keywords/>
  <dc:description/>
  <cp:lastModifiedBy>Haroon Sarfraz Hayat</cp:lastModifiedBy>
  <cp:revision>43</cp:revision>
  <dcterms:created xsi:type="dcterms:W3CDTF">2018-12-12T10:40:00Z</dcterms:created>
  <dcterms:modified xsi:type="dcterms:W3CDTF">2023-07-10T05:52:00Z</dcterms:modified>
</cp:coreProperties>
</file>